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91C" w:rsidRDefault="0024391C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391C" w:rsidRDefault="0024391C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660515" cy="9159296"/>
            <wp:effectExtent l="0" t="0" r="0" b="0"/>
            <wp:docPr id="1" name="Рисунок 1" descr="C:\Users\Gulnaz\Music\Desktop\положение по охр труд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Music\Desktop\положение по охр труда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5A4" w:rsidRDefault="00013E06" w:rsidP="00243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безопасных условий труда;</w:t>
      </w:r>
    </w:p>
    <w:p w:rsidR="001C15A4" w:rsidRDefault="00013E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над соблюдением требований охраны труда;</w:t>
      </w:r>
    </w:p>
    <w:p w:rsidR="001C15A4" w:rsidRDefault="00013E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и проверка знаний по охране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труда, в том числе, создание и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совершенствование непрерывной системы образования в области обеспечения охраны труда;</w:t>
      </w:r>
    </w:p>
    <w:p w:rsidR="001C15A4" w:rsidRDefault="00013E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предотвращение несчастных случаев с лицами, осуществляющих трудовую деятельность в Учреждени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6506" w:rsidRDefault="00013E06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охрана и укрепление здоровья персонала, лиц, осуществляющих трудовую деятельность в Учреждени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, организация их лечебно-профилактического обслуживания, создание оптимального сочетания режимов труда, производственного процесса, организованного отдыха.</w:t>
      </w:r>
    </w:p>
    <w:p w:rsidR="00186506" w:rsidRDefault="00186506" w:rsidP="00186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4. Распределение обязанностей в сфере охраны труда </w:t>
      </w:r>
    </w:p>
    <w:p w:rsidR="00186506" w:rsidRPr="00A51F81" w:rsidRDefault="00186506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между должностными лицами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</w:t>
      </w:r>
      <w:r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чреждения</w:t>
      </w:r>
    </w:p>
    <w:p w:rsidR="00186506" w:rsidRDefault="001865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Организационно система управления охраной труда в Учреждени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 дву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хуровневой.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охраной труда на первом уровне в соответствии с имеющимися полно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мочиями осуществляет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Учреждения.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охраной труда на втором уровне в соответствии с имеющимися полномочиями осуществляет специалис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 по охране труда.</w:t>
      </w:r>
    </w:p>
    <w:p w:rsidR="001C15A4" w:rsidRDefault="001865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Порядок организации работы по охране труда в Учреждени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 определяется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Правилами внутреннего трудового распорядка, должностными инструкциями и в соответствии с требованиями настоя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щего Положения.</w:t>
      </w:r>
    </w:p>
    <w:p w:rsidR="001C15A4" w:rsidRDefault="001865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Д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порядке, установленном законодательством: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осуществляет общее управление охраной труда 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 Учреждении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соблюдение действующего законодательства о труде, выполнение постановлений и распоряжений вышестоящих органов, нормативных (правовых) документов по вопросам охраны труда, предписаний органов государственного надзора и контроля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 работу по созданию и обеспечению условий работы в соответствии с действующим законодательством о труде, межотраслевыми и ведомственными нормативными док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ументами,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локальными 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актами по охране труда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 безопасную эксплуатацию здания и помещений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, инженерно-технических коммуникаций, оборудования и принимает меры по приведению их в соответствие с действующими стандартами, правилами и нормами по охране труда; 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своевременно органи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зует осмотры и ремонт здания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(помещений)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утверждает должностные обязанности по обеспечению охраны труда и инструкции по охр</w:t>
      </w:r>
      <w:r w:rsidR="004A6D9E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ане труда для работников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разработку и реализацию планов мероприятий по охране труда, целевых программ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меры по внедрению предложений коллектива, направленных на дальнейшее улучшение и оздоровление условий работы;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выноси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 на обсуждение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совещаний и собраний трудового коллектива вопросы организации работы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отчитывается на собраниях трудового коллектива о состоянии охраны труда, выполнении мероприятий по улучшению условий труда, а также принимаемых мерах по устранению выявленных недостатков;</w:t>
      </w:r>
    </w:p>
    <w:p w:rsidR="001C15A4" w:rsidRPr="00186506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6506">
        <w:rPr>
          <w:rFonts w:ascii="Times New Roman" w:eastAsia="Times New Roman" w:hAnsi="Times New Roman" w:cs="Times New Roman"/>
          <w:sz w:val="24"/>
          <w:szCs w:val="24"/>
        </w:rPr>
        <w:t xml:space="preserve">- обеспечивает финансирование мероприятий по охране труда и осуществляет контроль над эффективностью их использования, организует обеспечение работников </w:t>
      </w:r>
      <w:r w:rsidR="00013E06" w:rsidRPr="00186506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186506">
        <w:rPr>
          <w:rFonts w:ascii="Times New Roman" w:eastAsia="Times New Roman" w:hAnsi="Times New Roman" w:cs="Times New Roman"/>
          <w:sz w:val="24"/>
          <w:szCs w:val="24"/>
        </w:rPr>
        <w:t xml:space="preserve"> спецодеждой, </w:t>
      </w:r>
      <w:proofErr w:type="spellStart"/>
      <w:r w:rsidRPr="00186506">
        <w:rPr>
          <w:rFonts w:ascii="Times New Roman" w:eastAsia="Times New Roman" w:hAnsi="Times New Roman" w:cs="Times New Roman"/>
          <w:sz w:val="24"/>
          <w:szCs w:val="24"/>
        </w:rPr>
        <w:t>спецобувью</w:t>
      </w:r>
      <w:proofErr w:type="spellEnd"/>
      <w:r w:rsidRPr="00186506">
        <w:rPr>
          <w:rFonts w:ascii="Times New Roman" w:eastAsia="Times New Roman" w:hAnsi="Times New Roman" w:cs="Times New Roman"/>
          <w:sz w:val="24"/>
          <w:szCs w:val="24"/>
        </w:rPr>
        <w:t xml:space="preserve"> и другими средствами индивидуальной защиты в соответствии с действующими типовыми нормами и ин</w:t>
      </w:r>
      <w:r w:rsidR="00302064">
        <w:rPr>
          <w:rFonts w:ascii="Times New Roman" w:eastAsia="Times New Roman" w:hAnsi="Times New Roman" w:cs="Times New Roman"/>
          <w:sz w:val="24"/>
          <w:szCs w:val="24"/>
        </w:rPr>
        <w:t>струкциями</w:t>
      </w:r>
      <w:r w:rsidR="00FB7DC9" w:rsidRPr="0018650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осуществляет поощрение работников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активную работу по созданию и обеспечению здоровых и безопасных условий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 привлечение к дисциплинарной ответственности лиц, виновных в нарушении законодательства о труде, правил и норм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 профилактическую работу по предупреждению травматизма и снижению заболе</w:t>
      </w:r>
      <w:r w:rsidR="00302064">
        <w:rPr>
          <w:rFonts w:ascii="Times New Roman" w:eastAsia="Times New Roman" w:hAnsi="Times New Roman" w:cs="Times New Roman"/>
          <w:color w:val="000000"/>
          <w:sz w:val="24"/>
          <w:szCs w:val="24"/>
        </w:rPr>
        <w:t>ваемости работников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контролирует своевременное проведение диспансеризации работников;</w:t>
      </w:r>
    </w:p>
    <w:p w:rsidR="001C15A4" w:rsidRDefault="004A6D9E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 выполнение директивных и нормативных документов по охране труда, предписаний органов управления, государственного надзора и технической инспекции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сообщает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групповом, тяжё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лом несчастном случае и случае со смертельным исходом в государственную инспекцию труда, фонд социального стр</w:t>
      </w:r>
      <w:r w:rsidR="004A6D9E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ахования, прокуратуру,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администрацию</w:t>
      </w:r>
      <w:r w:rsidR="004A6D9E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района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 другие государственные и муниципальные органы; 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все возможные меры к устранению причин, вызвавших несчастный случай, обеспечивает необходимые условия для проведения своевременного и объективного расследования согласно действующим положениям;</w:t>
      </w:r>
    </w:p>
    <w:p w:rsidR="001C15A4" w:rsidRDefault="004A6D9E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контролирует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выполнение ежегодных соглашений 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 охране труда;</w:t>
      </w:r>
    </w:p>
    <w:p w:rsidR="001C15A4" w:rsidRDefault="004A6D9E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F3411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утверждает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инструкции по охране</w:t>
      </w:r>
      <w:r w:rsidR="003020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 для </w:t>
      </w:r>
      <w:proofErr w:type="gramStart"/>
      <w:r w:rsidR="00302064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работающих</w:t>
      </w:r>
      <w:proofErr w:type="gramEnd"/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C15A4" w:rsidRDefault="00186506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Служба охраны труда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Служба охраны труда создается для организации ра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по охране труда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директором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Функции службы охраны труда в Учреждени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возлагаются на специалиста по охране труда, который подчиняе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непосредственно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директору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Специалист по охране труда в своей деятельности руководствуются законами и иными нормативными правовыми актами об охране, соглашениями (отраслевым), соглашением по охране труда, другими локальными нормативными правовыми актами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задачами специалиста по охране труда являются: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работы по обеспечению выполнения работниками требований охраны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работниками законов и иных нормативных правовых актов об охране труда, соглашения по охране труда, других локальных нормативных правовых актов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профилактической работы по предупреждению производственного травматизма, профессиональных заболеваний и заболеваний, обусловленных производственными факторами, а также работы по улучшен</w:t>
      </w:r>
      <w:r w:rsidR="007F0842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ию условий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разработка 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новых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пересмотр устаревших инструкций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своевременным проведением специальной оценки условий труда, паспортизации санитарно-технического состояния условий труда, разработкой и выполнением по их результатам мероприятий по приведению условий и охраны труда в соответствие с нормативными требованиями;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изучение и распространение передового опыта по охране труда, пропаганда вопросов охраны труда.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выполнения поставленных задач на специалиста по охране труда</w:t>
      </w:r>
      <w:proofErr w:type="gramStart"/>
      <w:r w:rsidR="00A51F8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озл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агаются следующие функции:</w:t>
      </w:r>
    </w:p>
    <w:p w:rsidR="001C15A4" w:rsidRDefault="00FB7DC9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учё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 и анализ состояния и причин производственного травматизма, профессиональных заболеваний и заболеваний, обусловленных производственными факторами;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разработка программ по улучшению условий и охраны труда, предупреждению производственного травматизма, профессиональных заболеваний, заболеваний, обусловленных производственными факторами; оказание организационно-методической помощи по выполнению запланированных мероприятий;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участие в составлении разделов коллективного договора, касающихся условий и охраны труда;</w:t>
      </w:r>
    </w:p>
    <w:p w:rsidR="00186506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участие в работе комиссии по расследованию несчастных случаев; 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оформление и хранение документов, касающихся требований охраны труда, в соответствии с установленными сроками;</w:t>
      </w:r>
    </w:p>
    <w:p w:rsidR="001C15A4" w:rsidRDefault="00FB7DC9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составление отчё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тности по охране и условиям труда по формам, установленным Госкомстатом России;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разработка программ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 по охране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 работников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проведение вводного инструктажа по охране труда со всеми лицами, поступающими на работу, командированными, проходящими производственную практику;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организация своевременного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 по охране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 работников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том числе его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директора, и участие в работе комиссий по проверке знаний требований охраны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обеспечение должностных лиц, структурных подразделений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локальными нормативными правовыми актами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, наглядными пособиями и учебными материалами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совещаний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доведение до сведения работников действующих законов и иных нормативных правовых актов об охране труда Российской Федерации, коллективного договора, соглашения по охране труда в Учреждение;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выполнением мероприятий, предусмотренных программами, планами по улучшению условий и охраны труда, соглашением по охране труда, а также за принятием мер по устранению причин, вызвавших н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есчастный случай на работе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, выполнением предписаний органов государственного надзора и контроля за соблюдением требований охраны труда, других мероприятий по созданию безопасных условий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правильным расходованием ср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едств, выделенных на выполнение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мероприятий по улучшению условий и охраны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использованием труда женщин и лиц моложе18 лет в соответствии с законодательством Российской Федерации;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рассмотрение писем, заявлений, жалоб работников, касающихся вопросов условий и охраны труда, подготовка предложений директору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устранению выявленных недостатков.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Специалист по охране труда: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организует проведение вводного инструктажа по охране труда с вновь поступающими на работу лицами, инструктаж на рабочем месте с сотрудниками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планирует в установленном порядке периодическое обучение работников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вопросам обеспечения охраны труда на кр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аткосрочных курсах и семинарах;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запрещает проведение работ при наличии опасных условий для здоровья лиц, задействованных в трудовой де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ятельности;</w:t>
      </w:r>
    </w:p>
    <w:p w:rsidR="00957294" w:rsidRDefault="00957294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несё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 персональную ответственность за обеспечение здоровых и безопасных условий труда в Учреждени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02064" w:rsidRDefault="00302064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Заместитель директора по административно-хозяйственной части: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064">
        <w:rPr>
          <w:rFonts w:ascii="Times New Roman" w:eastAsia="Times New Roman" w:hAnsi="Times New Roman" w:cs="Times New Roman"/>
          <w:sz w:val="24"/>
          <w:szCs w:val="24"/>
        </w:rPr>
        <w:t>- контроль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предусмотренных случаях проведения предварительных (при поступлении на работу) и периодических медицинских осмотров работников;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выдачей работникам спецодежды, </w:t>
      </w:r>
      <w:proofErr w:type="spell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других необходимых средств индивидуальной защиты;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контроль за своевременным обеспечением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работающих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смывающими средствами в соответствии с установленными нормами;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проведение проверок, обследований технического состояния здания и помещений, средств индивидуальной защиты работников, состояния санитарно-технических устройств, работы вентиляционных систем на соответствие требованиям охраны труда;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- оказание помощи директору Учреждения в составлении списков должностей, в соответствии с которыми работники должны проходить обязательные предварительные и периодические медицинские осмотры;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участие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 подготовке документов для назначения выплат по страхованию в связи с несчастными случаями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работе или профессиональными заболеваниями;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обеспечением и правильным применением средств индивидуальной и коллективной защиты;</w:t>
      </w:r>
    </w:p>
    <w:p w:rsidR="00302064" w:rsidRDefault="00302064" w:rsidP="003020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своевременным проведением соответствующими специалистами необходимых испытаний и технических освидетельствований оборудования, машин и механизмов;</w:t>
      </w:r>
    </w:p>
    <w:p w:rsidR="001C15A4" w:rsidRDefault="00302064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организацией хранения, выдачи специальной одежды, специальной обуви и других средств индивидуальной и коллективной защиты;</w:t>
      </w:r>
    </w:p>
    <w:p w:rsidR="00186506" w:rsidRDefault="005962CD" w:rsidP="00186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 w:rsidR="00186506"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Процедуры, направленные на достижение </w:t>
      </w:r>
    </w:p>
    <w:p w:rsidR="00186506" w:rsidRPr="00A51F81" w:rsidRDefault="00186506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целей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</w:t>
      </w:r>
      <w:r w:rsidRPr="0018650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чреждения в области охраны труда</w:t>
      </w:r>
    </w:p>
    <w:p w:rsidR="001C15A4" w:rsidRDefault="005962C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целью организации процедуры подготовки работников по охране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своим приказом устанавливает: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а) требования к необходимой про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фессиональной компетентности по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охране труда работников, ее проверке, поддержанию и развитию;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перечень профессий (должностей) ра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ботников, проходящих </w:t>
      </w:r>
      <w:proofErr w:type="gramStart"/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 охране</w:t>
      </w:r>
      <w:proofErr w:type="gram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труда, с указанием ее продол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жительности по каждой профессии 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(должности);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г) перечень профессий (должностей) ра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ботников, проходящих подготовку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 охране труда у работодателя;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д) перечень профессий (должностей) работников, освобожденн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от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прохождения первичного инструктажа на рабочем месте;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е) работников, ответственных за п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роведение инструктажа по охране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труда на рабочем месте в структурных 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подразделениях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за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стажировки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ж) вопросы, включаемые в програм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му инструктажа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л) порядок организации подготовки по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вопросам оказания первой помощи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пострадавшим в результате аварий и не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счастных случаев на работе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м) порядок организации и проведения инструктажа 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н) порядок организации и проведени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51AEB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мероприятий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 охране труда;</w:t>
      </w:r>
    </w:p>
    <w:p w:rsidR="001C15A4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о) организационный порядок провед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 специальной оценки условий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 на рабочи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местах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части деятельности комиссии по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проведению специальной оц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енки условий труда.</w:t>
      </w:r>
    </w:p>
    <w:p w:rsidR="001C15A4" w:rsidRDefault="005962C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При рассмотрении различных произво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дственных опасностей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директором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анавливается порядок проведения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анализа, оценки и упорядочивания всех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выявленных опасностей исходя из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приоритета необходимости исключения или снижения уровня создаваемого ими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профессионального риска и с учё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том не только штатных условий</w:t>
      </w:r>
      <w:r w:rsidR="008448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 w:rsidR="008448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деятельности, но и случаев отклонений в работе, в том числе свя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занных с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возможными авариями.</w:t>
      </w:r>
      <w:proofErr w:type="gramEnd"/>
    </w:p>
    <w:p w:rsidR="00844862" w:rsidRDefault="005962C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5.3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 целью организации процедуры информирования работников об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условиях труда на их рабочих местах, уро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внях профессиональных рисков, а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о предоставляемых им гаран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тиях, полагающихся компенсациях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своим приказом устанавливает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(определяет) формы такого информирования и порядок их осуществления.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Такое информирование может осуществляться в форме: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а) включения соответствующих положений в трудовой договор работника;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ознакомления работника с результа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тами специальной оценки условий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 на его рабочем месте;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в) размещения сводных данных о рез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ультатах проведения специальной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оценки условий труда на рабочих местах;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г) проведения совещаний, круглых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столов, семинаров, конференций,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встреч заинтересованных сторон, переговоров;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д) изготовления и распростран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 информационных бюллетеней,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плакатов, иной печатной продукции, видео- и аудиоматериалов;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е) использо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вания информационных ресурсов в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информационно-телекоммуникационной сети "Интернет";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ж) размещения соответствующей инф</w:t>
      </w:r>
      <w:r w:rsidR="00A51F81">
        <w:rPr>
          <w:rFonts w:ascii="Times New Roman" w:eastAsia="Times New Roman" w:hAnsi="Times New Roman" w:cs="Times New Roman"/>
          <w:color w:val="000000"/>
          <w:sz w:val="24"/>
          <w:szCs w:val="24"/>
        </w:rPr>
        <w:t>ормации в общедоступных местах.</w:t>
      </w:r>
    </w:p>
    <w:p w:rsidR="007A561D" w:rsidRPr="00A51F81" w:rsidRDefault="005962C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 w:rsidR="007A561D"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Планирование мероприятий по организации процедур</w:t>
      </w:r>
    </w:p>
    <w:p w:rsidR="007A561D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 целью планирования мероприятий по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реализации процедур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исходя из специфики деятельности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устанавливает порядок подготовки, пересмотра и актуализации плана мероприятий по реализации процедур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 - План).</w:t>
      </w:r>
    </w:p>
    <w:p w:rsidR="00844862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В Плане отражаются: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а) результаты проведенного специалистом по охране труда анализа состояния условий и охраны труда;</w:t>
      </w:r>
    </w:p>
    <w:p w:rsidR="007A561D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общий перечень мероприятий, проводимых при реализации процедур;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в) ожидаемый результат по каждо</w:t>
      </w:r>
      <w:r w:rsidR="00151AD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 мероприятию, проводимому при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процедур;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г) сроки реализации по каждо</w:t>
      </w:r>
      <w:r w:rsidR="00151AD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 мероприятию, проводимому при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процедур;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д) ответственные лица за реализа</w:t>
      </w:r>
      <w:r w:rsidR="00151AD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цию мероприятий, проводимых при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процедур, на каждом уровне управления;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е) источник финансирования меропри</w:t>
      </w:r>
      <w:r w:rsidR="00151AD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ятий, проводимых при реализации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процедур.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7A561D" w:rsidRPr="00A51F81" w:rsidRDefault="007A561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7. Контроль функционирования СУОТ и мониторинг реализации процедур</w:t>
      </w:r>
    </w:p>
    <w:p w:rsidR="00844862" w:rsidRDefault="007A561D" w:rsidP="007A561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 целью организации контроля функ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ционирования СУОТ и мониторинга реализации процедур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своим приказом устанавливает (определяет) 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порядок реализации мероприятий,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обеспечивающих: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а) оценку соответствия состояния усл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овий и охраны труда требованиям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охраны труда, соглашен</w:t>
      </w:r>
      <w:r w:rsidR="00957294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охр</w:t>
      </w:r>
      <w:r w:rsidR="009D76A1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ане труда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получение информации для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определения результативности 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эффективности процедур;</w:t>
      </w:r>
    </w:p>
    <w:p w:rsidR="007A561D" w:rsidRDefault="00631E2D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в) получение данных, составляющих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основу для принятия решений по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совершенствованию СУОТ.</w:t>
      </w:r>
    </w:p>
    <w:p w:rsidR="00844862" w:rsidRPr="00A51F81" w:rsidRDefault="007A561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8. Планирование улучшений функционирования </w:t>
      </w:r>
      <w:r w:rsidR="002A2C7A"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СУОТ</w:t>
      </w:r>
    </w:p>
    <w:p w:rsidR="007A561D" w:rsidRDefault="007A561D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 целью организации планирования улучшения фу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нкционирования СУОТ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ежегодно на основании предложений специалиста в области охраны труда и с учетом результатов контрольно-надзорных мероприятий органов государственной власти, предложений работников утверждает план улучшения функционирования СУОТ.</w:t>
      </w:r>
    </w:p>
    <w:p w:rsidR="007A561D" w:rsidRDefault="007A561D" w:rsidP="007A56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9. Реагирование на аварии,</w:t>
      </w:r>
    </w:p>
    <w:p w:rsidR="007A561D" w:rsidRPr="00A51F81" w:rsidRDefault="007A561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несчастные случаи и профессиональные заболевания</w:t>
      </w:r>
    </w:p>
    <w:p w:rsidR="00844862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 целью обеспечения и поддер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жания безопасных условий труда,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недопущения случаев производственного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травматизма и профессиональной заболеваемости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устанавливает порядок выявления потенциально возможных аварий, порядок действ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ий в случае их возникновения.</w:t>
      </w:r>
    </w:p>
    <w:p w:rsidR="00844862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установлении порядка де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йствий при возникновении аварии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работодателем учитываются сущес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твующие и разрабатываемые планы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реагирования на аварии и ликвидации их последствий, а также необходимость гарантировать в случае аварии: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защиту людей, находящихся в 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рабочей зоне, при возникновении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аварии посредством использования внутренней системы связи и координации действий по ликвидации последствий аварии;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возможность работников остановить работу и/или незамедлите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покинуть рабочее место и направиться в безопасное место;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невозобновление</w:t>
      </w:r>
      <w:proofErr w:type="spellEnd"/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в условиях аварии;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г) предоставление информации об авар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соответствующим компетентным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органам, службам и подразделениям по ликвидации аварийных и чрезвычайных ситуаций, надежной связи работодателя с ними;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д) оказание первой помощи пос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традавшим в результате аварий и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несчастных случаев н</w:t>
      </w:r>
      <w:r w:rsidR="009D76A1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 рабочем месте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необходимости вызов скорой медицинской помощи,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противопожарных мероприятий и эвакуации всех людей, находящихся в рабочей зоне;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е) подготовку работников для р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еализации мер по предупреждению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аварий, обеспечению готовности к ним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к ликвидации их последствий,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 проведение регулярных тренировок в условиях, при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ближенных к 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реальным авариям.</w:t>
      </w:r>
    </w:p>
    <w:p w:rsidR="007A561D" w:rsidRDefault="007A561D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9.3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С целью своевременного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определения и понимания причин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возникновения аварий, несчастных случаев и профессио</w:t>
      </w:r>
      <w:r w:rsidR="009D76A1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заболеваний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устанавливает порядок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расследования аварий, несчастных случаев и профессиональных заболеваний, а также оформления </w:t>
      </w:r>
      <w:r w:rsidR="00FB7DC9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отчёт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ных документов.</w:t>
      </w:r>
    </w:p>
    <w:p w:rsidR="007A561D" w:rsidRPr="00A51F81" w:rsidRDefault="007A561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</w:t>
      </w:r>
      <w:r w:rsidR="00631E2D"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Управление документами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СУОТ</w:t>
      </w:r>
    </w:p>
    <w:p w:rsidR="00844862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организации управлен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документами СУОТ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анавливает (определяет) формы и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рекомендации по оформлению локальных норма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тивных актов и иных документов,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содержащих структуру системы, обязан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ности и ответственность в сфере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охраны труда для каждого структурно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подразделения работодателя и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конкретного исполнителя, процессы обеспечения охраны труда 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контроля,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 связи между структурными подразделениями работодателя,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обеспечи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вающие функционирование СУОТ.</w:t>
      </w:r>
      <w:proofErr w:type="gramEnd"/>
    </w:p>
    <w:p w:rsidR="00844862" w:rsidRDefault="007A561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В качестве особого вида докум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ентов СУОТ, которые не подлежат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пересмотру, актуализации, обнов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лению и изменению, определяется 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контрольно-учетные документы СУОТ (записи), включая:</w:t>
      </w:r>
    </w:p>
    <w:p w:rsidR="007A561D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а) акты и иные записи данных, вытекающие из осуществления СУОТ;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б) журналы учета и акты записе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данных об авариях, несчастных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случаях, профессиональных заболеваниях;</w:t>
      </w:r>
    </w:p>
    <w:p w:rsidR="00844862" w:rsidRDefault="00631E2D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в) записи данных о воздействиях вредных (опасных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факторов </w:t>
      </w: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7A561D" w:rsidRDefault="00631E2D" w:rsidP="00A51F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г) результаты контроля функционирования СУОТ.</w:t>
      </w:r>
    </w:p>
    <w:p w:rsidR="007A561D" w:rsidRPr="00A51F81" w:rsidRDefault="007A561D" w:rsidP="00A51F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11</w:t>
      </w:r>
      <w:r w:rsidRPr="007A56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Заключительные положения</w:t>
      </w:r>
    </w:p>
    <w:p w:rsidR="00844862" w:rsidRDefault="005F1798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изменении действующего законодательства настоящее П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оложение подлежит пересмотру.</w:t>
      </w:r>
    </w:p>
    <w:p w:rsidR="00844862" w:rsidRDefault="005F1798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11.2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 Во всем остальном, не предусмотренном настоящим Положение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должностные лица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обязаны руководствоваться действующим законодательством в сфере охраны труда и Типовым положением о системе управления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охраной труда, утверждё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нным приказом Министерства труда и социальной защиты РФ от</w:t>
      </w:r>
      <w:r w:rsidR="002A2C7A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августа 2016 года № 438н.</w:t>
      </w:r>
    </w:p>
    <w:p w:rsidR="003C4EB7" w:rsidRDefault="005F1798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11.3</w:t>
      </w:r>
      <w:r w:rsidR="00631E2D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 настоящим Положением должны быть ознакомлены все работники </w:t>
      </w:r>
      <w:r w:rsidR="00013E06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3C4EB7"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22152" w:rsidRDefault="00C22152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152" w:rsidRDefault="00C22152" w:rsidP="008448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1E2D" w:rsidRPr="003D7D5D" w:rsidRDefault="00051AEB" w:rsidP="0084486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D7D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</w:t>
      </w:r>
    </w:p>
    <w:p w:rsidR="00631E2D" w:rsidRPr="003D7D5D" w:rsidRDefault="00631E2D" w:rsidP="00844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4862" w:rsidRPr="003D7D5D" w:rsidRDefault="00844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44862" w:rsidRPr="003D7D5D" w:rsidSect="00A51F81">
      <w:footerReference w:type="default" r:id="rId9"/>
      <w:pgSz w:w="11906" w:h="16838"/>
      <w:pgMar w:top="993" w:right="850" w:bottom="426" w:left="567" w:header="708" w:footer="4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21D" w:rsidRDefault="00AF221D" w:rsidP="003D7D5D">
      <w:pPr>
        <w:spacing w:after="0" w:line="240" w:lineRule="auto"/>
      </w:pPr>
      <w:r>
        <w:separator/>
      </w:r>
    </w:p>
  </w:endnote>
  <w:endnote w:type="continuationSeparator" w:id="0">
    <w:p w:rsidR="00AF221D" w:rsidRDefault="00AF221D" w:rsidP="003D7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8399161"/>
      <w:docPartObj>
        <w:docPartGallery w:val="Page Numbers (Bottom of Page)"/>
        <w:docPartUnique/>
      </w:docPartObj>
    </w:sdtPr>
    <w:sdtEndPr/>
    <w:sdtContent>
      <w:p w:rsidR="003D7D5D" w:rsidRDefault="003D7D5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391C">
          <w:rPr>
            <w:noProof/>
          </w:rPr>
          <w:t>3</w:t>
        </w:r>
        <w:r>
          <w:fldChar w:fldCharType="end"/>
        </w:r>
      </w:p>
    </w:sdtContent>
  </w:sdt>
  <w:p w:rsidR="003D7D5D" w:rsidRDefault="003D7D5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21D" w:rsidRDefault="00AF221D" w:rsidP="003D7D5D">
      <w:pPr>
        <w:spacing w:after="0" w:line="240" w:lineRule="auto"/>
      </w:pPr>
      <w:r>
        <w:separator/>
      </w:r>
    </w:p>
  </w:footnote>
  <w:footnote w:type="continuationSeparator" w:id="0">
    <w:p w:rsidR="00AF221D" w:rsidRDefault="00AF221D" w:rsidP="003D7D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46B43"/>
    <w:rsid w:val="00013E06"/>
    <w:rsid w:val="00051AEB"/>
    <w:rsid w:val="00143CE4"/>
    <w:rsid w:val="00151AD7"/>
    <w:rsid w:val="00157C69"/>
    <w:rsid w:val="00186506"/>
    <w:rsid w:val="001C15A4"/>
    <w:rsid w:val="00214C90"/>
    <w:rsid w:val="0024391C"/>
    <w:rsid w:val="002A2C7A"/>
    <w:rsid w:val="00302064"/>
    <w:rsid w:val="003C4EB7"/>
    <w:rsid w:val="003D7D5D"/>
    <w:rsid w:val="003E50E7"/>
    <w:rsid w:val="00491BF0"/>
    <w:rsid w:val="004A6D9E"/>
    <w:rsid w:val="004D278D"/>
    <w:rsid w:val="00502DDE"/>
    <w:rsid w:val="00560838"/>
    <w:rsid w:val="005962CD"/>
    <w:rsid w:val="005D474D"/>
    <w:rsid w:val="005F1798"/>
    <w:rsid w:val="00631E2D"/>
    <w:rsid w:val="00694F65"/>
    <w:rsid w:val="00766F9D"/>
    <w:rsid w:val="007A561D"/>
    <w:rsid w:val="007F0842"/>
    <w:rsid w:val="00844862"/>
    <w:rsid w:val="0085013D"/>
    <w:rsid w:val="00892F49"/>
    <w:rsid w:val="00901C70"/>
    <w:rsid w:val="0094101D"/>
    <w:rsid w:val="00957294"/>
    <w:rsid w:val="009B363D"/>
    <w:rsid w:val="009D76A1"/>
    <w:rsid w:val="00A40D2C"/>
    <w:rsid w:val="00A51F81"/>
    <w:rsid w:val="00AC334B"/>
    <w:rsid w:val="00AF221D"/>
    <w:rsid w:val="00B10861"/>
    <w:rsid w:val="00C22152"/>
    <w:rsid w:val="00CE0712"/>
    <w:rsid w:val="00D1406B"/>
    <w:rsid w:val="00D46B43"/>
    <w:rsid w:val="00EF0B11"/>
    <w:rsid w:val="00F20480"/>
    <w:rsid w:val="00F34114"/>
    <w:rsid w:val="00F354FE"/>
    <w:rsid w:val="00FB7DC9"/>
    <w:rsid w:val="00FF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01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F0B11"/>
    <w:pPr>
      <w:spacing w:after="0" w:line="240" w:lineRule="auto"/>
    </w:pPr>
    <w:rPr>
      <w:rFonts w:eastAsiaTheme="minorHAnsi"/>
      <w:lang w:eastAsia="en-US"/>
    </w:rPr>
  </w:style>
  <w:style w:type="paragraph" w:customStyle="1" w:styleId="ConsPlusNormal">
    <w:name w:val="ConsPlusNormal"/>
    <w:rsid w:val="00EF0B1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3D7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D7D5D"/>
  </w:style>
  <w:style w:type="paragraph" w:styleId="a8">
    <w:name w:val="footer"/>
    <w:basedOn w:val="a"/>
    <w:link w:val="a9"/>
    <w:uiPriority w:val="99"/>
    <w:unhideWhenUsed/>
    <w:rsid w:val="003D7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D7D5D"/>
  </w:style>
  <w:style w:type="character" w:styleId="aa">
    <w:name w:val="Hyperlink"/>
    <w:basedOn w:val="a0"/>
    <w:uiPriority w:val="99"/>
    <w:unhideWhenUsed/>
    <w:rsid w:val="00C22152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491BF0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28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F615F-9DD8-4637-8C38-4C88A95BC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2731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СУОТ: образец 2017 на предприятии и в организации</vt:lpstr>
    </vt:vector>
  </TitlesOfParts>
  <Company>МУ "ЦСОН" Ачинского района</Company>
  <LinksUpToDate>false</LinksUpToDate>
  <CharactersWithSpaces>18262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СУОТ: образец 2017 на предприятии и в организации</dc:title>
  <dc:subject>СУОТ: положение</dc:subject>
  <dc:creator>Радуга</dc:creator>
  <cp:keywords>суот, положение, образец, 2017, на предприятии, в организации</cp:keywords>
  <dc:description>Здесь Вы можете скачать готовый новый образец положения о СУОТ 2017 на предприятии и в организации</dc:description>
  <cp:lastModifiedBy>Gulnaz</cp:lastModifiedBy>
  <cp:revision>35</cp:revision>
  <cp:lastPrinted>2017-01-19T07:00:00Z</cp:lastPrinted>
  <dcterms:created xsi:type="dcterms:W3CDTF">2017-01-17T07:50:00Z</dcterms:created>
  <dcterms:modified xsi:type="dcterms:W3CDTF">2018-04-03T05:35:00Z</dcterms:modified>
  <cp:category>СУОТ</cp:category>
</cp:coreProperties>
</file>